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A5CEC">
        <w:rPr>
          <w:rFonts w:ascii="Arial" w:hAnsi="Arial" w:cs="Arial"/>
          <w:bCs/>
          <w:color w:val="737373"/>
          <w:sz w:val="20"/>
          <w:szCs w:val="20"/>
        </w:rPr>
        <w:t>26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881B5A" w:rsidRPr="00881B5A" w:rsidRDefault="00881B5A" w:rsidP="00881B5A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Ja</w:t>
      </w:r>
      <w:r w:rsidRPr="00881B5A">
        <w:rPr>
          <w:rFonts w:ascii="Arial" w:hAnsi="Arial" w:cs="Arial"/>
          <w:b/>
          <w:bCs/>
          <w:color w:val="FF6600"/>
          <w:sz w:val="40"/>
          <w:szCs w:val="40"/>
        </w:rPr>
        <w:t>derná elektrárna Dukovany přispívá k ochraně životního prostředí a splňuje mezinárodní normy.</w:t>
      </w:r>
    </w:p>
    <w:p w:rsidR="00881B5A" w:rsidRPr="00881B5A" w:rsidRDefault="00881B5A" w:rsidP="00881B5A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881B5A">
        <w:rPr>
          <w:rFonts w:ascii="Arial" w:eastAsia="Times New Roman" w:hAnsi="Arial" w:cs="Arial"/>
          <w:b/>
          <w:bCs/>
          <w:color w:val="7F7F7F"/>
        </w:rPr>
        <w:t xml:space="preserve">Elektrárna Dukovany a její zaměstnanci za loňský rok snížili jen díky recyklaci elektrospotřebičů emise skleníkových plynů o 20 tun CO2 </w:t>
      </w:r>
      <w:proofErr w:type="spellStart"/>
      <w:r w:rsidRPr="00881B5A">
        <w:rPr>
          <w:rFonts w:ascii="Arial" w:eastAsia="Times New Roman" w:hAnsi="Arial" w:cs="Arial"/>
          <w:b/>
          <w:bCs/>
          <w:color w:val="7F7F7F"/>
        </w:rPr>
        <w:t>ekv</w:t>
      </w:r>
      <w:proofErr w:type="spellEnd"/>
      <w:r w:rsidRPr="00881B5A">
        <w:rPr>
          <w:rFonts w:ascii="Arial" w:eastAsia="Times New Roman" w:hAnsi="Arial" w:cs="Arial"/>
          <w:b/>
          <w:bCs/>
          <w:color w:val="7F7F7F"/>
        </w:rPr>
        <w:t xml:space="preserve">., a produkci nebezpečných odpadů o 86 tun. Vyplývá to z certifikátu Environmentálního vyúčtování společnosti ASEKOL. </w:t>
      </w:r>
    </w:p>
    <w:p w:rsidR="00881B5A" w:rsidRPr="00881B5A" w:rsidRDefault="00881B5A" w:rsidP="00881B5A">
      <w:pPr>
        <w:ind w:left="426"/>
        <w:rPr>
          <w:rFonts w:ascii="Arial" w:hAnsi="Arial" w:cs="Arial"/>
        </w:rPr>
      </w:pPr>
      <w:r w:rsidRPr="00881B5A">
        <w:rPr>
          <w:rFonts w:ascii="Arial" w:hAnsi="Arial" w:cs="Arial"/>
        </w:rPr>
        <w:t xml:space="preserve">V uplynulém období odevzdali zaměstnanci elektrárny Dukovany k recyklaci 4 182 kg drobných spotřebičů, 40 monitorů a 4 televize. Tím jsme podle studie LCA, která </w:t>
      </w:r>
      <w:proofErr w:type="gramStart"/>
      <w:r w:rsidRPr="00881B5A">
        <w:rPr>
          <w:rFonts w:ascii="Arial" w:hAnsi="Arial" w:cs="Arial"/>
        </w:rPr>
        <w:t>posuzuje</w:t>
      </w:r>
      <w:proofErr w:type="gramEnd"/>
      <w:r w:rsidRPr="00881B5A">
        <w:rPr>
          <w:rFonts w:ascii="Arial" w:hAnsi="Arial" w:cs="Arial"/>
        </w:rPr>
        <w:t xml:space="preserve"> význam zpětného odběru </w:t>
      </w:r>
      <w:proofErr w:type="gramStart"/>
      <w:r w:rsidRPr="00881B5A">
        <w:rPr>
          <w:rFonts w:ascii="Arial" w:hAnsi="Arial" w:cs="Arial"/>
        </w:rPr>
        <w:t>uspořili</w:t>
      </w:r>
      <w:proofErr w:type="gramEnd"/>
      <w:r w:rsidRPr="00881B5A">
        <w:rPr>
          <w:rFonts w:ascii="Arial" w:hAnsi="Arial" w:cs="Arial"/>
        </w:rPr>
        <w:t xml:space="preserve"> 108 </w:t>
      </w:r>
      <w:proofErr w:type="spellStart"/>
      <w:r w:rsidRPr="00881B5A">
        <w:rPr>
          <w:rFonts w:ascii="Arial" w:hAnsi="Arial" w:cs="Arial"/>
        </w:rPr>
        <w:t>MWh</w:t>
      </w:r>
      <w:proofErr w:type="spellEnd"/>
      <w:r w:rsidRPr="00881B5A">
        <w:rPr>
          <w:rFonts w:ascii="Arial" w:hAnsi="Arial" w:cs="Arial"/>
        </w:rPr>
        <w:t xml:space="preserve"> elektřiny, 7 333 litrů ropy, 422 m3 vody a 2 tun primárních surovin. Díky tomu došlo ke snížení emisí skleníkových plynů o 20 tun CO2 </w:t>
      </w:r>
      <w:proofErr w:type="spellStart"/>
      <w:proofErr w:type="gramStart"/>
      <w:r w:rsidRPr="00881B5A">
        <w:rPr>
          <w:rFonts w:ascii="Arial" w:hAnsi="Arial" w:cs="Arial"/>
        </w:rPr>
        <w:t>ekv</w:t>
      </w:r>
      <w:proofErr w:type="spellEnd"/>
      <w:r w:rsidRPr="00881B5A">
        <w:rPr>
          <w:rFonts w:ascii="Arial" w:hAnsi="Arial" w:cs="Arial"/>
        </w:rPr>
        <w:t>. a produkci</w:t>
      </w:r>
      <w:proofErr w:type="gramEnd"/>
      <w:r w:rsidRPr="00881B5A">
        <w:rPr>
          <w:rFonts w:ascii="Arial" w:hAnsi="Arial" w:cs="Arial"/>
        </w:rPr>
        <w:t xml:space="preserve"> nebezpečných odpadů o 86 tun. Vyplývá to z obdrženého certifikátu Environmentálního vyúčtování společnosti ASEKOL.</w:t>
      </w:r>
    </w:p>
    <w:p w:rsidR="00881B5A" w:rsidRPr="00881B5A" w:rsidRDefault="00881B5A" w:rsidP="00881B5A">
      <w:pPr>
        <w:ind w:left="426"/>
        <w:rPr>
          <w:rFonts w:ascii="Arial" w:hAnsi="Arial" w:cs="Arial"/>
        </w:rPr>
      </w:pPr>
      <w:r w:rsidRPr="00881B5A">
        <w:rPr>
          <w:rFonts w:ascii="Arial" w:hAnsi="Arial" w:cs="Arial"/>
        </w:rPr>
        <w:t xml:space="preserve">Dukovanská jaderná elektrárna je také držitelem prestižního ekologického certifikátu společnosti </w:t>
      </w:r>
      <w:proofErr w:type="spellStart"/>
      <w:r w:rsidRPr="00881B5A">
        <w:rPr>
          <w:rFonts w:ascii="Arial" w:hAnsi="Arial" w:cs="Arial"/>
        </w:rPr>
        <w:t>Det</w:t>
      </w:r>
      <w:proofErr w:type="spellEnd"/>
      <w:r w:rsidRPr="00881B5A">
        <w:rPr>
          <w:rFonts w:ascii="Arial" w:hAnsi="Arial" w:cs="Arial"/>
        </w:rPr>
        <w:t xml:space="preserve"> </w:t>
      </w:r>
      <w:proofErr w:type="spellStart"/>
      <w:r w:rsidRPr="00881B5A">
        <w:rPr>
          <w:rFonts w:ascii="Arial" w:hAnsi="Arial" w:cs="Arial"/>
        </w:rPr>
        <w:t>Norske</w:t>
      </w:r>
      <w:proofErr w:type="spellEnd"/>
      <w:r w:rsidRPr="00881B5A">
        <w:rPr>
          <w:rFonts w:ascii="Arial" w:hAnsi="Arial" w:cs="Arial"/>
        </w:rPr>
        <w:t xml:space="preserve"> </w:t>
      </w:r>
      <w:proofErr w:type="spellStart"/>
      <w:r w:rsidRPr="00881B5A">
        <w:rPr>
          <w:rFonts w:ascii="Arial" w:hAnsi="Arial" w:cs="Arial"/>
        </w:rPr>
        <w:t>Veritas</w:t>
      </w:r>
      <w:proofErr w:type="spellEnd"/>
      <w:r w:rsidRPr="00881B5A">
        <w:rPr>
          <w:rFonts w:ascii="Arial" w:hAnsi="Arial" w:cs="Arial"/>
        </w:rPr>
        <w:t>, který obdržela na základě prověřování týmu odborníků mezinárodní auditorské společnosti. Kontrolou prošla opatření k ochraně životního prostředí zavedená v souladu s mezinárodními normami v oblasti vzniku odpadů, odpadních vod, stavem jednotlivých zařízení apod. Držitelem tohoto certifikátu je elektrárna již od roku 2001. „Ročně ČEZ v Dukovanech do oblasti ochrany životního prostředí investuje desítky miliónů korun. Ochrana životního prostředí je důležitou součástí provozu elektrárny a proto je jí věnována velká pozornost,“ říká Jiří Bezděk, tiskový mluvčí JE Dukovany.</w:t>
      </w:r>
    </w:p>
    <w:p w:rsidR="00881B5A" w:rsidRPr="00A26597" w:rsidRDefault="00881B5A" w:rsidP="00881B5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26597">
        <w:rPr>
          <w:rFonts w:ascii="Arial" w:hAnsi="Arial" w:cs="Arial"/>
        </w:rPr>
        <w:t>Výsledk</w:t>
      </w:r>
      <w:r>
        <w:rPr>
          <w:rFonts w:ascii="Arial" w:hAnsi="Arial" w:cs="Arial"/>
        </w:rPr>
        <w:t>y</w:t>
      </w:r>
      <w:r w:rsidRPr="00A26597">
        <w:rPr>
          <w:rFonts w:ascii="Arial" w:hAnsi="Arial" w:cs="Arial"/>
        </w:rPr>
        <w:t xml:space="preserve"> studie </w:t>
      </w:r>
      <w:r>
        <w:rPr>
          <w:rFonts w:ascii="Arial" w:hAnsi="Arial" w:cs="Arial"/>
        </w:rPr>
        <w:t xml:space="preserve">LCA </w:t>
      </w:r>
      <w:r w:rsidRPr="00A26597">
        <w:rPr>
          <w:rFonts w:ascii="Arial" w:hAnsi="Arial" w:cs="Arial"/>
        </w:rPr>
        <w:t>jednoznačně prok</w:t>
      </w:r>
      <w:r>
        <w:rPr>
          <w:rFonts w:ascii="Arial" w:hAnsi="Arial" w:cs="Arial"/>
        </w:rPr>
        <w:t>azují</w:t>
      </w:r>
      <w:r w:rsidRPr="00A26597">
        <w:rPr>
          <w:rFonts w:ascii="Arial" w:hAnsi="Arial" w:cs="Arial"/>
        </w:rPr>
        <w:t>, že zpětný odběr elektrozařízení, i těch nejmenších, má</w:t>
      </w:r>
      <w:r>
        <w:rPr>
          <w:rFonts w:ascii="Arial" w:hAnsi="Arial" w:cs="Arial"/>
        </w:rPr>
        <w:t xml:space="preserve"> </w:t>
      </w:r>
      <w:r w:rsidRPr="00A26597">
        <w:rPr>
          <w:rFonts w:ascii="Arial" w:hAnsi="Arial" w:cs="Arial"/>
        </w:rPr>
        <w:t>nezanedbatelný pozitivní dopad na životní prostředí. Zpětný odběr a recyklace např. stovky mobilních</w:t>
      </w:r>
      <w:r>
        <w:rPr>
          <w:rFonts w:ascii="Arial" w:hAnsi="Arial" w:cs="Arial"/>
        </w:rPr>
        <w:t xml:space="preserve"> </w:t>
      </w:r>
      <w:r w:rsidRPr="00A26597">
        <w:rPr>
          <w:rFonts w:ascii="Arial" w:hAnsi="Arial" w:cs="Arial"/>
        </w:rPr>
        <w:t xml:space="preserve">telefonů uspoří tolik </w:t>
      </w:r>
      <w:r>
        <w:rPr>
          <w:rFonts w:ascii="Arial" w:hAnsi="Arial" w:cs="Arial"/>
        </w:rPr>
        <w:t>e</w:t>
      </w:r>
      <w:r w:rsidRPr="00A26597">
        <w:rPr>
          <w:rFonts w:ascii="Arial" w:hAnsi="Arial" w:cs="Arial"/>
        </w:rPr>
        <w:t>nergie, kolik spotřebuje moderní úsporná lednice za více než 4,3 roku provozu.</w:t>
      </w:r>
    </w:p>
    <w:p w:rsidR="00881B5A" w:rsidRPr="00A26597" w:rsidRDefault="00881B5A" w:rsidP="00881B5A">
      <w:pPr>
        <w:ind w:left="426"/>
        <w:rPr>
          <w:rFonts w:ascii="Arial" w:hAnsi="Arial" w:cs="Arial"/>
        </w:rPr>
      </w:pPr>
      <w:r w:rsidRPr="00A26597">
        <w:rPr>
          <w:rFonts w:ascii="Arial" w:hAnsi="Arial" w:cs="Arial"/>
        </w:rPr>
        <w:t>Díky recyklaci jednoho notebooku dojde ke snížení spotřeby ropy, na kterou osobní automobil ujede</w:t>
      </w:r>
      <w:r>
        <w:rPr>
          <w:rFonts w:ascii="Arial" w:hAnsi="Arial" w:cs="Arial"/>
        </w:rPr>
        <w:t xml:space="preserve"> </w:t>
      </w:r>
      <w:r w:rsidRPr="00A26597">
        <w:rPr>
          <w:rFonts w:ascii="Arial" w:hAnsi="Arial" w:cs="Arial"/>
        </w:rPr>
        <w:t>téměř 100 kilometrů, nebo dojde k úspoře 392 litrů pitné vody. Stejné množství je například</w:t>
      </w:r>
      <w:r>
        <w:rPr>
          <w:rFonts w:ascii="Arial" w:hAnsi="Arial" w:cs="Arial"/>
        </w:rPr>
        <w:t xml:space="preserve"> </w:t>
      </w:r>
      <w:r w:rsidRPr="00A26597">
        <w:rPr>
          <w:rFonts w:ascii="Arial" w:hAnsi="Arial" w:cs="Arial"/>
        </w:rPr>
        <w:t>spotřebováno při 30 cyklech myčky nádobí.</w:t>
      </w:r>
    </w:p>
    <w:p w:rsidR="00881B5A" w:rsidRDefault="00881B5A" w:rsidP="00881B5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Jiří Bezděk, tiskový mluvčí ČEZ, JE Dukovany</w:t>
      </w:r>
    </w:p>
    <w:p w:rsidR="00881B5A" w:rsidRPr="00065385" w:rsidRDefault="00881B5A" w:rsidP="00881B5A">
      <w:pPr>
        <w:ind w:left="426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E0076A" wp14:editId="4A8947CC">
            <wp:extent cx="3941419" cy="23241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t="12926" r="22577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41" cy="23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B5A" w:rsidRPr="00065385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81B5A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2017-05-10T13:29:00Z</cp:lastPrinted>
  <dcterms:created xsi:type="dcterms:W3CDTF">2017-07-26T07:23:00Z</dcterms:created>
  <dcterms:modified xsi:type="dcterms:W3CDTF">2017-07-26T07:26:00Z</dcterms:modified>
</cp:coreProperties>
</file>